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sz w:val="36"/>
          <w:szCs w:val="36"/>
          <w:bdr w:val="none" w:color="auto" w:sz="0" w:space="0"/>
        </w:rPr>
        <w:t>食品产业链招聘岗位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为进一步赋能助力新型工业化强市建设，为工业企业提供用工保障，市公共就业和人才服务中心开展产业链网络招聘系列行动，现将以下15家食品产业链招聘岗位发布如下： 市公共就业和人才服务中心竭诚为广大企业和求职者</w:t>
      </w:r>
      <w:r>
        <w:rPr>
          <w:rFonts w:hint="eastAsia"/>
          <w:bdr w:val="none" w:color="auto" w:sz="0" w:space="0"/>
          <w:lang w:eastAsia="zh-CN"/>
        </w:rPr>
        <w:t>牵线搭桥</w:t>
      </w:r>
      <w:r>
        <w:rPr>
          <w:bdr w:val="none" w:color="auto" w:sz="0" w:space="0"/>
        </w:rPr>
        <w:t>，助力招工求职，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地址：泰山大街111号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求职招聘电话：6718006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bdr w:val="none" w:color="auto" w:sz="0" w:space="0"/>
        </w:rPr>
        <w:t>泰山区企业：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1.山东世初食品有限公司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研究方向或专业：食品及市场营销；学历：大专；岗位名称：研发经理；招聘人数：1人；薪资：8000以上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研究方向或专业：市场营销；学历：高中；岗位名称：营销经理；招聘人数：1人；薪资：8000以上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研究方向或专业：市场营销；学历：高中；岗位名称：营销代表；招聘人数：5人；薪资：6000以上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研究方向或专业：业务助理；学历：大专；岗位名称：内勤；招聘人数：1人；薪资：4000以上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专业：不限；学历：不限；岗位名称：操作穿串工；人数：100人；薪资：6000；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专业：不限；学历：不限；岗位名称：操作切肉工；人数：50人；薪资：6000；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专业：不限；学历：不限；岗位名称：操作细加工；人数：50人；薪资：6000；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color w:val="C0504D"/>
          <w:bdr w:val="none" w:color="auto" w:sz="0" w:space="0"/>
        </w:rPr>
        <w:t>备注：高层次人才底薪+提成；一线工人计件工资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联系方式：王超15664437456肖培民13853899117曹会娟14753888996朱洪芝13853896612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2.泰安迪克宠物用品有限公司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研究方向或专业：食品研发；学历：不限；岗位名称：食品研发；招聘人数：1人；薪资：面议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专业：不限；学历：不限；岗位名称：一线普工；人数：15女3男；薪资：面议；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联系方式：林总17662586420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bdr w:val="none" w:color="auto" w:sz="0" w:space="0"/>
        </w:rPr>
        <w:t>岱岳区企业：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1.山东智研食品有限公司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研究方向或专业：食品品质保障；学历：全日制本科及以上；岗位名称：品控主管；招聘人数：1人；薪资：7000-10000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研究方向或专业：厂区安全保障；学历：全日制本科及以上；岗位名称：安全主管；招聘人数：1人；薪资：7000-10000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研究方向或专业：人事管理；学历：全日制本科及以上；岗位名称：人事主管；招聘人数：5人；薪资：7000-10000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研究方向或专业：行政管理；学历：全日制本科及以上；岗位名称：行政主管；招聘人数：1人；薪资：7000-10000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研究方向或专业：日常行政事务；学历：全日制本科及以上；岗位名称：行政专员；招聘人数：1人；薪资：4000-5500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研究方向或专业：日常人事事务；学历：全日制本科及以上；岗位名称：人资专员；招聘人数：1人；薪资：4000-5500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研究方向或专业：储备人员；学历：全日制本科及以上；岗位名称：储备干部；招聘人数：1人；薪资：4000-10000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专业：不限；学历：初中及以上；岗位名称：普工；人数：100人；薪资：4000-6000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专业：机修；学历：初中及以上；岗位名称：维修；人数：2人；薪资：4000-6000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专业：制冷；学历：初中及以上；岗位名称：制冷工；人数：2人；薪资：4000-6000；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专业：不限；学历：初中及以上；岗位名称：仓储；人数：2人；薪资：4000-6000；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联系方式：行政人资部16605317590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2.山东亚圣食品有限公司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研究方向或专业：食品科学与工程；学历：硕士；岗位名称：研发部；招聘人数：20人；薪资：5000元以上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专业：食品加工；学历：高中；岗位名称：包鱼、装瓶；人数：50人；薪资：3000-6000；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联系方式：刘照新 18753851199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3.泰安泰宠宠物食品有限公司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研究方向或专业：动物医学；学历：硕士；岗位名称：技术专员；人数：2人；薪资：面议；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研究方向或专业：动物营养；学历：硕士；岗位名称：研发专员；人数：6人；薪资：面议；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研究方向或专业：动物营养；学历：硕士；岗位名称：研发经理；人数：2人；薪资：面议；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研究方向或专业：行政管理；学历：大专及以上；岗位名称：行政专员；人数：2人；薪资：4000-5000；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研究方向或专业：财务管理；学历：大专及以上；岗位名称：往来会计；人数：2人；薪资：3500-4500；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研究方向或专业：市场营销；学历：大专及以上；岗位名称：销售运营；人数：3人；薪资：4000-8000；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研究方向或专业：物流/仓储管理；学历：大专及以上；岗位名称：仓储管理/打单员</w:t>
      </w:r>
      <w:r>
        <w:rPr>
          <w:rFonts w:hint="eastAsia"/>
          <w:bdr w:val="none" w:color="auto" w:sz="0" w:space="0"/>
          <w:lang w:eastAsia="zh-CN"/>
        </w:rPr>
        <w:t>，</w:t>
      </w:r>
      <w:r>
        <w:rPr>
          <w:bdr w:val="none" w:color="auto" w:sz="0" w:space="0"/>
        </w:rPr>
        <w:t>人数：2人；薪资：3500-5500；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研究方向或专业：物流/仓储管理；学历：大专及以上；岗位名称：采购专员；人数：2人；薪资：4000-5000；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专业：机电/电汽；学历：大专及以上；岗位名称：中控员；人数：3人；薪资：3500-7000；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专业：机电/电汽；学历：大专及以上；岗位名称：彭化工；人数：2人；薪资：4000-7000；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专业：机电/电汽；学历：大专及以上；岗位名称：车间主任；人数：1人；薪资：5000-8000；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专业：机电/电汽；学历：大专及以上；岗位名称：机电维修；人数：2人；薪资：5000-7000；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专业：其他；学历：初中及以上；岗位名称：叉车工；人数：2人；薪资：4000-7000；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专业：其他；学历：初中及以上；岗位名称：巡视工；人数：6人；薪资：4000-7000；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专业：其他；学历：初中及以上；岗位名称：包装工；人数：15人；薪资：3500-6000；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专业：其他；学历：初中及以上；岗位名称：包装组长；人数：3人；薪资：5000-7000；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联系方式：侯女士 17662533673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4.泰安御道韩氏食品有限公司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研究方向或专业：语言文学，行政管理，计算机</w:t>
      </w:r>
      <w:r>
        <w:rPr>
          <w:rFonts w:hint="eastAsia"/>
          <w:bdr w:val="none" w:color="auto" w:sz="0" w:space="0"/>
          <w:lang w:eastAsia="zh-CN"/>
        </w:rPr>
        <w:t>。</w:t>
      </w:r>
      <w:r>
        <w:rPr>
          <w:bdr w:val="none" w:color="auto" w:sz="0" w:space="0"/>
        </w:rPr>
        <w:t>学历：大专及以上；岗位名称：综合部专员；人数：1人；薪资：面议；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研究方向或专业：计算机，网上营销，播音，编导</w:t>
      </w:r>
      <w:r>
        <w:rPr>
          <w:rFonts w:hint="eastAsia"/>
          <w:bdr w:val="none" w:color="auto" w:sz="0" w:space="0"/>
          <w:lang w:eastAsia="zh-CN"/>
        </w:rPr>
        <w:t>。</w:t>
      </w:r>
      <w:r>
        <w:rPr>
          <w:bdr w:val="none" w:color="auto" w:sz="0" w:space="0"/>
        </w:rPr>
        <w:t>学历：大专及以上；岗位名称：电商运营专员；人数：2人；薪资：面议；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研究方向或专业：市场营销；学历：大专及以上；岗位名称：销售专员；人数：2人；薪资：面议；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color w:val="C0504D"/>
          <w:bdr w:val="none" w:color="auto" w:sz="0" w:space="0"/>
        </w:rPr>
        <w:t>备注：有相关工作经验优先，处理综合办日常事务，做好</w:t>
      </w:r>
      <w:r>
        <w:rPr>
          <w:rFonts w:hint="eastAsia"/>
          <w:color w:val="C0504D"/>
          <w:bdr w:val="none" w:color="auto" w:sz="0" w:space="0"/>
          <w:lang w:eastAsia="zh-CN"/>
        </w:rPr>
        <w:t>接待工作</w:t>
      </w:r>
      <w:r>
        <w:rPr>
          <w:color w:val="C0504D"/>
          <w:bdr w:val="none" w:color="auto" w:sz="0" w:space="0"/>
        </w:rPr>
        <w:t>。薪资待遇面议，转正后交五险。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联系方式：董玉珍 18661319077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5.山东桃李面包有限公司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专业：机电；学历：大专及以上；岗位名称：设备维修；人数：3人；薪资：4000-6000；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联系方式：0538-2795999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bdr w:val="none" w:color="auto" w:sz="0" w:space="0"/>
        </w:rPr>
        <w:t>新泰市企业：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1.山东哎呀呀食品有限公司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研究方向或专业：食品研发；学历：本科；岗位名称：食品研发部门；招聘人数：2人；薪资：面谈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专业：开车；学历：不限；岗位名称：司机；人数：1人；薪资：面谈；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专业：操作工；学历：不限；岗位名称：车间工人；人数：4人；薪资：面谈；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联系方式：18253859866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2.新泰市金山食品有限公司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研究方向或专业：生产工艺；学历：本科；岗位名称：技术部；招聘人数：1人；薪资：面谈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专业：食品工程；学历：专科；岗位名称：生产部；人数：3人；薪资：面谈；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联系方式：王立平  13953815719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3.山东丰汇新能源有限公司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研究方向或专业：化验；学历：大专以上；岗位名称：化验员；招聘人数：2人；薪资：面谈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专业：操作工人；学历：高中以上；岗位名称：操作工人；人数：10人；薪资：面谈；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联系方式：乔风和  13371037102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bdr w:val="none" w:color="auto" w:sz="0" w:space="0"/>
        </w:rPr>
        <w:t>东平县企业：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1.格林富特宠物食品（山东）有限公司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研究方向或专业：宠物营养专业；学历：大专以上；岗位名称：研发部、品控、生产；招聘人数：10人；薪资：8千</w:t>
      </w:r>
      <w:r>
        <w:rPr>
          <w:rFonts w:hint="eastAsia"/>
          <w:bdr w:val="none" w:color="auto" w:sz="0" w:space="0"/>
          <w:lang w:eastAsia="zh-CN"/>
        </w:rPr>
        <w:t>－</w:t>
      </w:r>
      <w:r>
        <w:rPr>
          <w:bdr w:val="none" w:color="auto" w:sz="0" w:space="0"/>
        </w:rPr>
        <w:t>1万5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专业：电器机械；学历：中专以上；岗位名称：中控；人数：10人；薪资：5千</w:t>
      </w:r>
      <w:r>
        <w:rPr>
          <w:rFonts w:hint="eastAsia"/>
          <w:bdr w:val="none" w:color="auto" w:sz="0" w:space="0"/>
          <w:lang w:eastAsia="zh-CN"/>
        </w:rPr>
        <w:t>－</w:t>
      </w:r>
      <w:r>
        <w:rPr>
          <w:bdr w:val="none" w:color="auto" w:sz="0" w:space="0"/>
        </w:rPr>
        <w:t>1万2；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联系方式：18678781286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2.中闽</w:t>
      </w:r>
      <w:r>
        <w:rPr>
          <w:rFonts w:hint="eastAsia"/>
          <w:bdr w:val="none" w:color="auto" w:sz="0" w:space="0"/>
          <w:lang w:eastAsia="zh-CN"/>
        </w:rPr>
        <w:t>（</w:t>
      </w:r>
      <w:r>
        <w:rPr>
          <w:bdr w:val="none" w:color="auto" w:sz="0" w:space="0"/>
        </w:rPr>
        <w:t>泰安）宠物食品有限公司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研究方向或专业：食品科学；学历：大专；岗位名称：产品研发；招聘人数：若干；薪资：面议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研究方向或专业：食品科学；学历：大专；岗位名称：品控管理；招聘人数：若干；薪资：面议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联系方式：林峰  13901218563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3.东平县科海菌业有限公司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研究方向或专业：食用菌；学历：大学以上；岗位名称：技术员；招聘人数：2人；薪资：面议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专业：食用菌；学历：初中以上；岗位名称：菌种生产；人数：10人；薪资：面议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联系方式：商成龙  17705386789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bdr w:val="none" w:color="auto" w:sz="0" w:space="0"/>
        </w:rPr>
        <w:t>高新区企业：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1.蒙牛乳业泰安有限责任公司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</w:t>
      </w:r>
      <w:r>
        <w:rPr>
          <w:rFonts w:hint="eastAsia"/>
          <w:bdr w:val="none" w:color="auto" w:sz="0" w:space="0"/>
          <w:lang w:eastAsia="zh-CN"/>
        </w:rPr>
        <w:t>数字化</w:t>
      </w:r>
      <w:r>
        <w:rPr>
          <w:bdr w:val="none" w:color="auto" w:sz="0" w:space="0"/>
        </w:rPr>
        <w:t>；学历：本科及研究生；岗位名称：机械工程师；招聘人数：4人；薪资：面议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一线工人：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专业：机电一体化、机械类；学历：大专及以上；岗位名称：灌装工；人数：10人；薪资：面议；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联系方式：刘女士  13275381133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2.山东雪莱粮仓智能科技有限公司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高层次人才：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研究方向或专业：机械设计；学历：本科；岗位名称：机械设计；招聘人数：1人 有2年以上的工作经验；薪资：面议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rFonts w:hint="eastAsia"/>
          <w:lang w:val="en-US" w:eastAsia="zh-CN"/>
        </w:rPr>
        <w:t>徂徕山汶河风景名胜区</w:t>
      </w:r>
      <w:r>
        <w:rPr>
          <w:rStyle w:val="5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山东泰山安康生态乳业有限公司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高层次人才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研究方向或专业：乳品加工，学历：本科，岗位名称：乳品研发工程师，招聘人数：3人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研究方向或专业：营销策划，学历：本科，岗位名称：市场经理，招聘人数：1人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研究方向或专业：新媒体，学历：本科，岗位名称：新媒体策划，招聘人数：1人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研究方向或专业：财务管理，学历：本科，岗位名称：财务经理、总监，招聘人数：1人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lang w:val="en-US" w:eastAsia="zh-CN"/>
        </w:rPr>
      </w:pPr>
      <w:r>
        <w:t>一线工人：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t>专业：</w:t>
      </w:r>
      <w:r>
        <w:rPr>
          <w:rFonts w:hint="eastAsia"/>
        </w:rPr>
        <w:t>食品检验</w:t>
      </w:r>
      <w:r>
        <w:t>；学历：大专及以上；岗位名称：</w:t>
      </w:r>
      <w:r>
        <w:rPr>
          <w:rFonts w:hint="eastAsia"/>
        </w:rPr>
        <w:t>化验员</w:t>
      </w:r>
      <w:r>
        <w:t>；</w:t>
      </w:r>
      <w:r>
        <w:rPr>
          <w:rFonts w:hint="eastAsia"/>
          <w:lang w:val="en-US" w:eastAsia="zh-CN"/>
        </w:rPr>
        <w:t>招聘</w:t>
      </w:r>
      <w:r>
        <w:t>人数：</w:t>
      </w:r>
      <w:r>
        <w:rPr>
          <w:rFonts w:hint="eastAsia"/>
          <w:lang w:val="en-US" w:eastAsia="zh-CN"/>
        </w:rPr>
        <w:t>2人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t>专业：</w:t>
      </w:r>
      <w:r>
        <w:rPr>
          <w:rFonts w:hint="eastAsia"/>
        </w:rPr>
        <w:t>营销类</w:t>
      </w:r>
      <w:r>
        <w:t>；学历：</w:t>
      </w:r>
      <w:r>
        <w:rPr>
          <w:rFonts w:hint="eastAsia"/>
          <w:lang w:val="en-US" w:eastAsia="zh-CN"/>
        </w:rPr>
        <w:t>中专及以上</w:t>
      </w:r>
      <w:r>
        <w:t>；岗位名称：</w:t>
      </w:r>
      <w:r>
        <w:rPr>
          <w:rFonts w:hint="eastAsia"/>
        </w:rPr>
        <w:t>业务员</w:t>
      </w:r>
      <w:r>
        <w:t>；</w:t>
      </w:r>
      <w:r>
        <w:rPr>
          <w:rFonts w:hint="eastAsia"/>
          <w:lang w:val="en-US" w:eastAsia="zh-CN"/>
        </w:rPr>
        <w:t>招聘</w:t>
      </w:r>
      <w:r>
        <w:t>人数：</w:t>
      </w:r>
      <w:r>
        <w:rPr>
          <w:rFonts w:hint="eastAsia"/>
          <w:lang w:val="en-US" w:eastAsia="zh-CN"/>
        </w:rPr>
        <w:t>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联系方式：</w:t>
      </w:r>
      <w:r>
        <w:rPr>
          <w:rFonts w:hint="eastAsia"/>
        </w:rPr>
        <w:t>冯</w:t>
      </w:r>
      <w:r>
        <w:rPr>
          <w:rFonts w:hint="eastAsia"/>
          <w:lang w:val="en-US" w:eastAsia="zh-CN"/>
        </w:rPr>
        <w:t xml:space="preserve">经理 </w:t>
      </w:r>
      <w:bookmarkStart w:id="0" w:name="_GoBack"/>
      <w:bookmarkEnd w:id="0"/>
      <w:r>
        <w:t>  17705386789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DM3ZWQxNWY5Y2U1MDgwMjUwMTk1YzEzYmZlMGEifQ=="/>
  </w:docVars>
  <w:rsids>
    <w:rsidRoot w:val="00000000"/>
    <w:rsid w:val="337851D8"/>
    <w:rsid w:val="35B663E7"/>
    <w:rsid w:val="3DC97592"/>
    <w:rsid w:val="50E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2022-07-05T00:32:02Z</dcterms:created>
  <dc:creator>Administrator</dc:creator>
  <cp:lastModifiedBy>拾柒</cp:lastModifiedBy>
  <dcterms:modified xsi:type="dcterms:W3CDTF">2022-07-05T00:54:47Z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E1A641F7C48A476D9605E2B9441C5A4E</vt:lpwstr>
  </property>
</Properties>
</file>